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39" w:rsidRPr="00201B39" w:rsidRDefault="00201B39" w:rsidP="00201B39">
      <w:pPr>
        <w:spacing w:line="240" w:lineRule="auto"/>
        <w:jc w:val="both"/>
        <w:rPr>
          <w:rFonts w:ascii="Times New Roman" w:hAnsi="Times New Roman" w:cs="Times New Roman"/>
          <w:sz w:val="28"/>
          <w:szCs w:val="28"/>
        </w:rPr>
      </w:pPr>
      <w:r w:rsidRPr="00201B39">
        <w:rPr>
          <w:rFonts w:ascii="Times New Roman" w:hAnsi="Times New Roman" w:cs="Times New Roman"/>
          <w:sz w:val="28"/>
          <w:szCs w:val="28"/>
        </w:rPr>
        <w:t>Прокуратура Сергиевского района разъясняет:</w:t>
      </w:r>
    </w:p>
    <w:p w:rsidR="00201B39" w:rsidRDefault="00201B39" w:rsidP="00201B39">
      <w:pPr>
        <w:spacing w:line="240" w:lineRule="auto"/>
        <w:jc w:val="both"/>
        <w:rPr>
          <w:rFonts w:ascii="Times New Roman" w:hAnsi="Times New Roman" w:cs="Times New Roman"/>
          <w:b/>
          <w:sz w:val="28"/>
          <w:szCs w:val="28"/>
        </w:rPr>
      </w:pPr>
      <w:r>
        <w:rPr>
          <w:rFonts w:ascii="Times New Roman" w:hAnsi="Times New Roman" w:cs="Times New Roman"/>
          <w:sz w:val="28"/>
          <w:szCs w:val="28"/>
        </w:rPr>
        <w:t>Комментирует ситуацию</w:t>
      </w:r>
      <w:r w:rsidRPr="00201B39">
        <w:rPr>
          <w:rFonts w:ascii="Times New Roman" w:hAnsi="Times New Roman" w:cs="Times New Roman"/>
          <w:sz w:val="28"/>
          <w:szCs w:val="28"/>
        </w:rPr>
        <w:t xml:space="preserve"> прокурор Сергиевского района </w:t>
      </w:r>
      <w:r w:rsidRPr="00201B39">
        <w:rPr>
          <w:rFonts w:ascii="Times New Roman" w:hAnsi="Times New Roman" w:cs="Times New Roman"/>
          <w:b/>
          <w:sz w:val="28"/>
          <w:szCs w:val="28"/>
        </w:rPr>
        <w:t>Виталий Рябов</w:t>
      </w:r>
    </w:p>
    <w:p w:rsidR="00201B39" w:rsidRPr="00201B39" w:rsidRDefault="00201B39" w:rsidP="00201B39">
      <w:pPr>
        <w:pStyle w:val="Standard"/>
        <w:jc w:val="both"/>
        <w:rPr>
          <w:rFonts w:ascii="Times New Roman" w:hAnsi="Times New Roman" w:cs="Times New Roman"/>
          <w:sz w:val="28"/>
          <w:szCs w:val="28"/>
          <w:shd w:val="clear" w:color="auto" w:fill="FFFFFF"/>
        </w:rPr>
      </w:pPr>
      <w:bookmarkStart w:id="0" w:name="_GoBack"/>
      <w:r w:rsidRPr="00201B39">
        <w:rPr>
          <w:rFonts w:ascii="Times New Roman" w:hAnsi="Times New Roman" w:cs="Times New Roman"/>
          <w:sz w:val="28"/>
          <w:szCs w:val="28"/>
          <w:shd w:val="clear" w:color="auto" w:fill="FFFFFF"/>
        </w:rPr>
        <w:t>Принудительные работы как вид наказания</w:t>
      </w:r>
    </w:p>
    <w:bookmarkEnd w:id="0"/>
    <w:p w:rsidR="00201B39" w:rsidRPr="00201B39" w:rsidRDefault="00201B39" w:rsidP="00201B39">
      <w:pPr>
        <w:pStyle w:val="Textbody"/>
        <w:spacing w:line="240" w:lineRule="auto"/>
        <w:jc w:val="both"/>
        <w:rPr>
          <w:rFonts w:ascii="Times New Roman" w:hAnsi="Times New Roman" w:cs="Times New Roman"/>
          <w:sz w:val="28"/>
          <w:szCs w:val="28"/>
          <w:shd w:val="clear" w:color="auto" w:fill="FFFFFF"/>
        </w:rPr>
      </w:pPr>
      <w:r w:rsidRPr="00201B39">
        <w:rPr>
          <w:rFonts w:ascii="Times New Roman" w:hAnsi="Times New Roman" w:cs="Times New Roman"/>
          <w:sz w:val="28"/>
          <w:szCs w:val="28"/>
          <w:shd w:val="clear" w:color="auto" w:fill="FFFFFF"/>
        </w:rPr>
        <w:t>Принудительные работы это вид наказания. Данный вид наказания представляет собой альтернативу лишению свободы и назначается на срок от 2 месяцев до 5 лет. Принудительные работы назначаются за совершение лицом преступлений небольшой или средней тяжести либо за совершение тяжкого преступления впервые в случаях, предусмотренных соответствующей статьей Особенной части Уголовного кодекса Российской Федерации.</w:t>
      </w:r>
    </w:p>
    <w:p w:rsidR="00201B39" w:rsidRPr="00201B39" w:rsidRDefault="00201B39" w:rsidP="00201B39">
      <w:pPr>
        <w:pStyle w:val="Textbody"/>
        <w:spacing w:line="240" w:lineRule="auto"/>
        <w:jc w:val="both"/>
        <w:rPr>
          <w:rFonts w:ascii="Times New Roman" w:hAnsi="Times New Roman" w:cs="Times New Roman"/>
          <w:sz w:val="28"/>
          <w:szCs w:val="28"/>
        </w:rPr>
      </w:pPr>
      <w:r w:rsidRPr="00201B39">
        <w:rPr>
          <w:rFonts w:ascii="Times New Roman" w:hAnsi="Times New Roman" w:cs="Times New Roman"/>
          <w:sz w:val="28"/>
          <w:szCs w:val="28"/>
        </w:rPr>
        <w:t>В соответствии с положениями п.7.1 ч.1 ст.299 УПК РФ при постановлении обвинительного приговора суд обязан разрешить вопрос о том, имеются ли основания для замены наказания в виде лишения свободы принудительными работами в случаях и порядке, установленных ст.53.1 УК РФ.</w:t>
      </w:r>
    </w:p>
    <w:p w:rsidR="00201B39" w:rsidRPr="00201B39" w:rsidRDefault="00201B39" w:rsidP="00201B39">
      <w:pPr>
        <w:pStyle w:val="Textbody"/>
        <w:spacing w:line="240" w:lineRule="auto"/>
        <w:jc w:val="both"/>
        <w:rPr>
          <w:rFonts w:ascii="Times New Roman" w:hAnsi="Times New Roman" w:cs="Times New Roman"/>
          <w:sz w:val="28"/>
          <w:szCs w:val="28"/>
        </w:rPr>
      </w:pPr>
      <w:r w:rsidRPr="00201B39">
        <w:rPr>
          <w:rFonts w:ascii="Times New Roman" w:hAnsi="Times New Roman" w:cs="Times New Roman"/>
          <w:sz w:val="28"/>
          <w:szCs w:val="28"/>
        </w:rPr>
        <w:t>При наличии таких оснований суд должен привести мотивы, по которым пришел к выводу о возможности исправления осужденного без реального отбывания наказания в местах лишения свободы и применения положений ст.53.1 УК РФ. Если суд придет к выводу о возможности применения принудительных работ как альтернативы лишению свободы к лицу, совершившему два и более преступления, то такое решение принимается за совершение каждого преступления, а не при определении окончательного наказания по совокупности преступлений.</w:t>
      </w:r>
    </w:p>
    <w:p w:rsidR="00201B39" w:rsidRPr="00201B39" w:rsidRDefault="00201B39" w:rsidP="00201B39">
      <w:pPr>
        <w:pStyle w:val="Textbody"/>
        <w:spacing w:line="240" w:lineRule="auto"/>
        <w:jc w:val="both"/>
        <w:rPr>
          <w:rFonts w:ascii="Times New Roman" w:hAnsi="Times New Roman" w:cs="Times New Roman"/>
          <w:sz w:val="28"/>
          <w:szCs w:val="28"/>
        </w:rPr>
      </w:pPr>
      <w:r w:rsidRPr="00201B39">
        <w:rPr>
          <w:rFonts w:ascii="Times New Roman" w:hAnsi="Times New Roman" w:cs="Times New Roman"/>
          <w:sz w:val="28"/>
          <w:szCs w:val="28"/>
        </w:rPr>
        <w:t>При исчислении сроков погашения судимости в отношении лиц, которым назначено наказание в виде принудительных работ в качестве альтернативы лишению свободы в соответствии со ст.</w:t>
      </w:r>
      <w:r>
        <w:rPr>
          <w:rFonts w:ascii="Times New Roman" w:hAnsi="Times New Roman" w:cs="Times New Roman"/>
          <w:sz w:val="28"/>
          <w:szCs w:val="28"/>
        </w:rPr>
        <w:t xml:space="preserve"> </w:t>
      </w:r>
      <w:r w:rsidRPr="00201B39">
        <w:rPr>
          <w:rFonts w:ascii="Times New Roman" w:hAnsi="Times New Roman" w:cs="Times New Roman"/>
          <w:sz w:val="28"/>
          <w:szCs w:val="28"/>
        </w:rPr>
        <w:t>53.1 УК РФ, необходимо руководствоваться положениями п. «б» ч.3 ст.86 УК РФ о погашении судимости по истечении одного года после отбытия наказания.</w:t>
      </w:r>
    </w:p>
    <w:p w:rsidR="00201B39" w:rsidRPr="00201B39" w:rsidRDefault="00201B39" w:rsidP="00201B39">
      <w:pPr>
        <w:pStyle w:val="Textbody"/>
        <w:spacing w:line="240" w:lineRule="auto"/>
        <w:jc w:val="both"/>
        <w:rPr>
          <w:rFonts w:ascii="Times New Roman" w:hAnsi="Times New Roman" w:cs="Times New Roman"/>
          <w:sz w:val="28"/>
          <w:szCs w:val="28"/>
        </w:rPr>
      </w:pPr>
      <w:r w:rsidRPr="00201B39">
        <w:rPr>
          <w:rFonts w:ascii="Times New Roman" w:hAnsi="Times New Roman" w:cs="Times New Roman"/>
          <w:sz w:val="28"/>
          <w:szCs w:val="28"/>
        </w:rPr>
        <w:t xml:space="preserve">При замене наказания в случае злостного уклонения от его отбывания в порядке исполнения приговора, предусмотренном п.2 ст.397 УПК РФ, штраф, обязательные работы, исправительные работы, ограничение свободы заменяются принудительными работами без предварительной замены лишением свободы. Принудительные работы могут быть также применены при замене </w:t>
      </w:r>
      <w:r w:rsidRPr="00201B39">
        <w:rPr>
          <w:rFonts w:ascii="Times New Roman" w:hAnsi="Times New Roman" w:cs="Times New Roman"/>
          <w:sz w:val="28"/>
          <w:szCs w:val="28"/>
        </w:rPr>
        <w:t>не отбытой</w:t>
      </w:r>
      <w:r w:rsidRPr="00201B39">
        <w:rPr>
          <w:rFonts w:ascii="Times New Roman" w:hAnsi="Times New Roman" w:cs="Times New Roman"/>
          <w:sz w:val="28"/>
          <w:szCs w:val="28"/>
        </w:rPr>
        <w:t xml:space="preserve"> части наказания в виде лишения свободы (ст.80 УК РФ).</w:t>
      </w:r>
    </w:p>
    <w:p w:rsidR="009A6732" w:rsidRPr="00201B39" w:rsidRDefault="005C74C7" w:rsidP="00201B39">
      <w:pPr>
        <w:spacing w:line="240" w:lineRule="auto"/>
        <w:jc w:val="both"/>
        <w:rPr>
          <w:rFonts w:ascii="Times New Roman" w:hAnsi="Times New Roman" w:cs="Times New Roman"/>
          <w:sz w:val="28"/>
          <w:szCs w:val="28"/>
        </w:rPr>
      </w:pPr>
    </w:p>
    <w:sectPr w:rsidR="009A6732" w:rsidRPr="00201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39"/>
    <w:rsid w:val="00201B39"/>
    <w:rsid w:val="005C74C7"/>
    <w:rsid w:val="00A36AB3"/>
    <w:rsid w:val="00AB482D"/>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1B3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201B39"/>
    <w:pPr>
      <w:spacing w:after="14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1B3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201B39"/>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2019-11-21T14:13:00Z</dcterms:created>
  <dcterms:modified xsi:type="dcterms:W3CDTF">2019-11-21T14:13:00Z</dcterms:modified>
</cp:coreProperties>
</file>